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10632" w:type="dxa"/>
        <w:tblLook w:val="04A0" w:firstRow="1" w:lastRow="0" w:firstColumn="1" w:lastColumn="0" w:noHBand="0" w:noVBand="1"/>
      </w:tblPr>
      <w:tblGrid>
        <w:gridCol w:w="4957"/>
        <w:gridCol w:w="5675"/>
      </w:tblGrid>
      <w:tr w:rsidR="00EF156B" w:rsidTr="00974C0B">
        <w:trPr>
          <w:trHeight w:val="1528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156B" w:rsidRDefault="00974C0B" w:rsidP="00974C0B">
            <w:pPr>
              <w:ind w:left="224"/>
            </w:pPr>
            <w:r w:rsidRPr="00EF156B">
              <w:rPr>
                <w:noProof/>
                <w:lang w:eastAsia="ru-RU"/>
              </w:rPr>
              <w:drawing>
                <wp:inline distT="0" distB="0" distL="0" distR="0" wp14:anchorId="02434712" wp14:editId="6A0A35F5">
                  <wp:extent cx="2529840" cy="951575"/>
                  <wp:effectExtent l="0" t="0" r="3810" b="1270"/>
                  <wp:docPr id="1" name="Рисунок 1" descr="C:\Users\Galina\Desktop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lina\Desktop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830" cy="103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EF156B" w:rsidRPr="00974C0B" w:rsidRDefault="00EF156B" w:rsidP="00EF156B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74C0B">
              <w:rPr>
                <w:b/>
                <w:color w:val="000000" w:themeColor="text1"/>
                <w:sz w:val="32"/>
                <w:szCs w:val="32"/>
              </w:rPr>
              <w:t xml:space="preserve">Анкета для </w:t>
            </w:r>
            <w:r w:rsidR="009A4D39" w:rsidRPr="00974C0B">
              <w:rPr>
                <w:b/>
                <w:color w:val="000000" w:themeColor="text1"/>
                <w:sz w:val="32"/>
                <w:szCs w:val="32"/>
              </w:rPr>
              <w:t>расчета стоимости проекта</w:t>
            </w:r>
            <w:r w:rsidRPr="00974C0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EF156B" w:rsidRPr="00EF156B" w:rsidRDefault="00EF156B" w:rsidP="00EF156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74C0B">
              <w:rPr>
                <w:b/>
                <w:color w:val="000000" w:themeColor="text1"/>
                <w:sz w:val="32"/>
                <w:szCs w:val="32"/>
              </w:rPr>
              <w:t>«Внедрение электронного кадрового документооборота»</w:t>
            </w:r>
          </w:p>
        </w:tc>
      </w:tr>
      <w:tr w:rsidR="00EF156B" w:rsidRPr="00974C0B" w:rsidTr="00974C0B">
        <w:tc>
          <w:tcPr>
            <w:tcW w:w="4957" w:type="dxa"/>
            <w:tcBorders>
              <w:top w:val="single" w:sz="4" w:space="0" w:color="auto"/>
            </w:tcBorders>
          </w:tcPr>
          <w:p w:rsidR="00EF156B" w:rsidRPr="00974C0B" w:rsidRDefault="00EF156B" w:rsidP="008F17E4">
            <w:pPr>
              <w:rPr>
                <w:sz w:val="24"/>
                <w:szCs w:val="24"/>
              </w:rPr>
            </w:pPr>
            <w:r w:rsidRPr="00974C0B">
              <w:rPr>
                <w:sz w:val="24"/>
                <w:szCs w:val="24"/>
              </w:rPr>
              <w:t xml:space="preserve">1. </w:t>
            </w:r>
            <w:r w:rsidR="008F17E4" w:rsidRPr="00974C0B">
              <w:rPr>
                <w:sz w:val="24"/>
                <w:szCs w:val="24"/>
              </w:rPr>
              <w:t>Общее к</w:t>
            </w:r>
            <w:r w:rsidRPr="00974C0B">
              <w:rPr>
                <w:sz w:val="24"/>
                <w:szCs w:val="24"/>
              </w:rPr>
              <w:t>оличество работников Организации, в том числе:</w:t>
            </w: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EF156B" w:rsidRPr="00974C0B" w:rsidRDefault="00EF156B">
            <w:pPr>
              <w:rPr>
                <w:sz w:val="24"/>
                <w:szCs w:val="24"/>
              </w:rPr>
            </w:pPr>
          </w:p>
        </w:tc>
      </w:tr>
      <w:tr w:rsidR="00EF156B" w:rsidRPr="00974C0B" w:rsidTr="00974C0B">
        <w:tc>
          <w:tcPr>
            <w:tcW w:w="4957" w:type="dxa"/>
          </w:tcPr>
          <w:p w:rsidR="00EF156B" w:rsidRPr="00974C0B" w:rsidRDefault="00EF156B">
            <w:pPr>
              <w:rPr>
                <w:sz w:val="24"/>
                <w:szCs w:val="24"/>
              </w:rPr>
            </w:pPr>
            <w:r w:rsidRPr="00974C0B">
              <w:rPr>
                <w:sz w:val="24"/>
                <w:szCs w:val="24"/>
              </w:rPr>
              <w:t>1.1. Количество лиц, подписывающих документы по доверенности от Работодателя</w:t>
            </w:r>
          </w:p>
        </w:tc>
        <w:tc>
          <w:tcPr>
            <w:tcW w:w="5675" w:type="dxa"/>
          </w:tcPr>
          <w:p w:rsidR="00EF156B" w:rsidRPr="00974C0B" w:rsidRDefault="00EF156B">
            <w:pPr>
              <w:rPr>
                <w:sz w:val="24"/>
                <w:szCs w:val="24"/>
              </w:rPr>
            </w:pPr>
          </w:p>
        </w:tc>
      </w:tr>
      <w:tr w:rsidR="00EF156B" w:rsidRPr="00974C0B" w:rsidTr="00974C0B">
        <w:tc>
          <w:tcPr>
            <w:tcW w:w="4957" w:type="dxa"/>
          </w:tcPr>
          <w:p w:rsidR="00EF156B" w:rsidRPr="00974C0B" w:rsidRDefault="00EF156B">
            <w:pPr>
              <w:rPr>
                <w:sz w:val="24"/>
                <w:szCs w:val="24"/>
              </w:rPr>
            </w:pPr>
            <w:r w:rsidRPr="00974C0B">
              <w:rPr>
                <w:sz w:val="24"/>
                <w:szCs w:val="24"/>
              </w:rPr>
              <w:t>1.2. Количество офисных работников</w:t>
            </w:r>
          </w:p>
        </w:tc>
        <w:tc>
          <w:tcPr>
            <w:tcW w:w="5675" w:type="dxa"/>
          </w:tcPr>
          <w:p w:rsidR="00EF156B" w:rsidRPr="00974C0B" w:rsidRDefault="00EF156B">
            <w:pPr>
              <w:rPr>
                <w:sz w:val="24"/>
                <w:szCs w:val="24"/>
              </w:rPr>
            </w:pPr>
          </w:p>
        </w:tc>
      </w:tr>
      <w:tr w:rsidR="00EF156B" w:rsidRPr="00974C0B" w:rsidTr="00974C0B">
        <w:tc>
          <w:tcPr>
            <w:tcW w:w="4957" w:type="dxa"/>
          </w:tcPr>
          <w:p w:rsidR="00EF156B" w:rsidRPr="00974C0B" w:rsidRDefault="00EF156B">
            <w:pPr>
              <w:rPr>
                <w:sz w:val="24"/>
                <w:szCs w:val="24"/>
              </w:rPr>
            </w:pPr>
            <w:r w:rsidRPr="00974C0B">
              <w:rPr>
                <w:sz w:val="24"/>
                <w:szCs w:val="24"/>
              </w:rPr>
              <w:t>1.3. Количество рабочих</w:t>
            </w:r>
          </w:p>
        </w:tc>
        <w:tc>
          <w:tcPr>
            <w:tcW w:w="5675" w:type="dxa"/>
          </w:tcPr>
          <w:p w:rsidR="00EF156B" w:rsidRPr="00974C0B" w:rsidRDefault="00EF156B">
            <w:pPr>
              <w:rPr>
                <w:sz w:val="24"/>
                <w:szCs w:val="24"/>
              </w:rPr>
            </w:pPr>
          </w:p>
        </w:tc>
      </w:tr>
      <w:tr w:rsidR="00EF156B" w:rsidRPr="00974C0B" w:rsidTr="00974C0B">
        <w:tc>
          <w:tcPr>
            <w:tcW w:w="4957" w:type="dxa"/>
          </w:tcPr>
          <w:p w:rsidR="00EF156B" w:rsidRPr="00974C0B" w:rsidRDefault="00AD46E9">
            <w:pPr>
              <w:rPr>
                <w:sz w:val="24"/>
                <w:szCs w:val="24"/>
              </w:rPr>
            </w:pPr>
            <w:r w:rsidRPr="00974C0B">
              <w:rPr>
                <w:sz w:val="24"/>
                <w:szCs w:val="24"/>
              </w:rPr>
              <w:t xml:space="preserve">2. Использование системы </w:t>
            </w:r>
            <w:r w:rsidR="008F17E4" w:rsidRPr="00974C0B">
              <w:rPr>
                <w:sz w:val="24"/>
                <w:szCs w:val="24"/>
              </w:rPr>
              <w:t>«</w:t>
            </w:r>
            <w:r w:rsidRPr="00974C0B">
              <w:rPr>
                <w:sz w:val="24"/>
                <w:szCs w:val="24"/>
              </w:rPr>
              <w:t>1С</w:t>
            </w:r>
            <w:r w:rsidR="008F17E4" w:rsidRPr="00974C0B">
              <w:rPr>
                <w:sz w:val="24"/>
                <w:szCs w:val="24"/>
              </w:rPr>
              <w:t>:</w:t>
            </w:r>
            <w:r w:rsidRPr="00974C0B">
              <w:rPr>
                <w:sz w:val="24"/>
                <w:szCs w:val="24"/>
              </w:rPr>
              <w:t xml:space="preserve"> ЗУП</w:t>
            </w:r>
            <w:r w:rsidR="008F17E4" w:rsidRPr="00974C0B">
              <w:rPr>
                <w:sz w:val="24"/>
                <w:szCs w:val="24"/>
              </w:rPr>
              <w:t>»</w:t>
            </w:r>
            <w:r w:rsidRPr="00974C0B">
              <w:rPr>
                <w:sz w:val="24"/>
                <w:szCs w:val="24"/>
              </w:rPr>
              <w:t>, иных программ для ведения кадрового делопроизводства</w:t>
            </w:r>
          </w:p>
        </w:tc>
        <w:tc>
          <w:tcPr>
            <w:tcW w:w="5675" w:type="dxa"/>
          </w:tcPr>
          <w:p w:rsidR="00EF156B" w:rsidRPr="00974C0B" w:rsidRDefault="00EF156B">
            <w:pPr>
              <w:rPr>
                <w:sz w:val="24"/>
                <w:szCs w:val="24"/>
              </w:rPr>
            </w:pPr>
          </w:p>
        </w:tc>
      </w:tr>
      <w:tr w:rsidR="00EF156B" w:rsidRPr="00974C0B" w:rsidTr="00974C0B">
        <w:tc>
          <w:tcPr>
            <w:tcW w:w="4957" w:type="dxa"/>
          </w:tcPr>
          <w:p w:rsidR="00EF156B" w:rsidRPr="00974C0B" w:rsidRDefault="00AD46E9" w:rsidP="00AD46E9">
            <w:pPr>
              <w:rPr>
                <w:sz w:val="24"/>
                <w:szCs w:val="24"/>
              </w:rPr>
            </w:pPr>
            <w:r w:rsidRPr="00974C0B">
              <w:rPr>
                <w:sz w:val="24"/>
                <w:szCs w:val="24"/>
              </w:rPr>
              <w:t>3. Использование внутренних корпоративных систем электронного документооборота</w:t>
            </w:r>
            <w:r w:rsidR="00E10CB7" w:rsidRPr="00974C0B">
              <w:rPr>
                <w:sz w:val="24"/>
                <w:szCs w:val="24"/>
              </w:rPr>
              <w:t xml:space="preserve"> в настоящее время</w:t>
            </w:r>
          </w:p>
        </w:tc>
        <w:tc>
          <w:tcPr>
            <w:tcW w:w="5675" w:type="dxa"/>
          </w:tcPr>
          <w:p w:rsidR="00EF156B" w:rsidRPr="00974C0B" w:rsidRDefault="00EF156B">
            <w:pPr>
              <w:rPr>
                <w:sz w:val="24"/>
                <w:szCs w:val="24"/>
              </w:rPr>
            </w:pPr>
          </w:p>
        </w:tc>
      </w:tr>
      <w:tr w:rsidR="00EF156B" w:rsidRPr="00974C0B" w:rsidTr="00974C0B">
        <w:tc>
          <w:tcPr>
            <w:tcW w:w="4957" w:type="dxa"/>
          </w:tcPr>
          <w:p w:rsidR="00EF156B" w:rsidRPr="00974C0B" w:rsidRDefault="00E10CB7">
            <w:pPr>
              <w:rPr>
                <w:sz w:val="24"/>
                <w:szCs w:val="24"/>
              </w:rPr>
            </w:pPr>
            <w:r w:rsidRPr="00974C0B">
              <w:rPr>
                <w:sz w:val="24"/>
                <w:szCs w:val="24"/>
              </w:rPr>
              <w:t>4. Количество работников, выполняющих трудовые функции дистанционно</w:t>
            </w:r>
          </w:p>
        </w:tc>
        <w:tc>
          <w:tcPr>
            <w:tcW w:w="5675" w:type="dxa"/>
          </w:tcPr>
          <w:p w:rsidR="00EF156B" w:rsidRPr="00974C0B" w:rsidRDefault="00EF156B">
            <w:pPr>
              <w:rPr>
                <w:sz w:val="24"/>
                <w:szCs w:val="24"/>
              </w:rPr>
            </w:pPr>
          </w:p>
        </w:tc>
      </w:tr>
      <w:tr w:rsidR="00EF156B" w:rsidRPr="00974C0B" w:rsidTr="00974C0B">
        <w:tc>
          <w:tcPr>
            <w:tcW w:w="4957" w:type="dxa"/>
          </w:tcPr>
          <w:p w:rsidR="00EF156B" w:rsidRPr="00974C0B" w:rsidRDefault="00E10CB7">
            <w:pPr>
              <w:rPr>
                <w:sz w:val="24"/>
                <w:szCs w:val="24"/>
              </w:rPr>
            </w:pPr>
            <w:r w:rsidRPr="00974C0B">
              <w:rPr>
                <w:sz w:val="24"/>
                <w:szCs w:val="24"/>
              </w:rPr>
              <w:t>5. Наличие обособленных подразделений, филиалов, представительств в других городах (количество ОП и работников)</w:t>
            </w:r>
          </w:p>
        </w:tc>
        <w:tc>
          <w:tcPr>
            <w:tcW w:w="5675" w:type="dxa"/>
          </w:tcPr>
          <w:p w:rsidR="00EF156B" w:rsidRPr="00974C0B" w:rsidRDefault="00EF156B">
            <w:pPr>
              <w:rPr>
                <w:sz w:val="24"/>
                <w:szCs w:val="24"/>
              </w:rPr>
            </w:pPr>
          </w:p>
        </w:tc>
      </w:tr>
      <w:tr w:rsidR="00E10CB7" w:rsidRPr="00974C0B" w:rsidTr="00974C0B">
        <w:tc>
          <w:tcPr>
            <w:tcW w:w="4957" w:type="dxa"/>
          </w:tcPr>
          <w:p w:rsidR="00E10CB7" w:rsidRPr="00974C0B" w:rsidRDefault="00E10CB7" w:rsidP="00E10CB7">
            <w:pPr>
              <w:rPr>
                <w:sz w:val="24"/>
                <w:szCs w:val="24"/>
              </w:rPr>
            </w:pPr>
            <w:r w:rsidRPr="00974C0B">
              <w:rPr>
                <w:sz w:val="24"/>
                <w:szCs w:val="24"/>
              </w:rPr>
              <w:t>6. Планируемое количество контактных лиц при реализации проекта</w:t>
            </w:r>
          </w:p>
        </w:tc>
        <w:tc>
          <w:tcPr>
            <w:tcW w:w="5675" w:type="dxa"/>
          </w:tcPr>
          <w:p w:rsidR="00E10CB7" w:rsidRPr="00974C0B" w:rsidRDefault="00E10CB7">
            <w:pPr>
              <w:rPr>
                <w:sz w:val="24"/>
                <w:szCs w:val="24"/>
              </w:rPr>
            </w:pPr>
          </w:p>
        </w:tc>
      </w:tr>
      <w:tr w:rsidR="00E10CB7" w:rsidRPr="00974C0B" w:rsidTr="00974C0B">
        <w:tc>
          <w:tcPr>
            <w:tcW w:w="4957" w:type="dxa"/>
          </w:tcPr>
          <w:p w:rsidR="00E10CB7" w:rsidRPr="00974C0B" w:rsidRDefault="00E10CB7">
            <w:pPr>
              <w:rPr>
                <w:sz w:val="24"/>
                <w:szCs w:val="24"/>
              </w:rPr>
            </w:pPr>
            <w:r w:rsidRPr="00974C0B">
              <w:rPr>
                <w:sz w:val="24"/>
                <w:szCs w:val="24"/>
              </w:rPr>
              <w:t>7. Адрес электронной почты и контактное лицо для направления коммерческого предложения</w:t>
            </w:r>
          </w:p>
        </w:tc>
        <w:tc>
          <w:tcPr>
            <w:tcW w:w="5675" w:type="dxa"/>
          </w:tcPr>
          <w:p w:rsidR="00E10CB7" w:rsidRPr="00974C0B" w:rsidRDefault="00E10CB7">
            <w:pPr>
              <w:rPr>
                <w:sz w:val="24"/>
                <w:szCs w:val="24"/>
              </w:rPr>
            </w:pPr>
          </w:p>
        </w:tc>
      </w:tr>
    </w:tbl>
    <w:p w:rsidR="00974C0B" w:rsidRDefault="00974C0B">
      <w:pPr>
        <w:rPr>
          <w:sz w:val="24"/>
          <w:szCs w:val="24"/>
        </w:rPr>
      </w:pPr>
    </w:p>
    <w:p w:rsidR="00657B11" w:rsidRDefault="00E10CB7">
      <w:pPr>
        <w:rPr>
          <w:sz w:val="24"/>
          <w:szCs w:val="24"/>
        </w:rPr>
      </w:pPr>
      <w:r w:rsidRPr="00974C0B">
        <w:rPr>
          <w:sz w:val="24"/>
          <w:szCs w:val="24"/>
        </w:rPr>
        <w:t xml:space="preserve">Спасибо! Ваша анкета поможет нам точно рассчитать стоимость услуги «Внедрение электронного кадрового документооборота». </w:t>
      </w:r>
    </w:p>
    <w:p w:rsidR="00E10CB7" w:rsidRPr="00974C0B" w:rsidRDefault="00E10CB7">
      <w:pPr>
        <w:rPr>
          <w:sz w:val="24"/>
          <w:szCs w:val="24"/>
        </w:rPr>
      </w:pPr>
      <w:r w:rsidRPr="00974C0B">
        <w:rPr>
          <w:sz w:val="24"/>
          <w:szCs w:val="24"/>
        </w:rPr>
        <w:t xml:space="preserve">Просим Вас прислать заполненную анкету по адресу: </w:t>
      </w:r>
      <w:hyperlink r:id="rId6" w:history="1">
        <w:r w:rsidRPr="00974C0B">
          <w:rPr>
            <w:rStyle w:val="af5"/>
            <w:sz w:val="24"/>
            <w:szCs w:val="24"/>
            <w:lang w:val="en-US"/>
          </w:rPr>
          <w:t>tk</w:t>
        </w:r>
        <w:r w:rsidRPr="00974C0B">
          <w:rPr>
            <w:rStyle w:val="af5"/>
            <w:sz w:val="24"/>
            <w:szCs w:val="24"/>
          </w:rPr>
          <w:t>@</w:t>
        </w:r>
        <w:r w:rsidRPr="00974C0B">
          <w:rPr>
            <w:rStyle w:val="af5"/>
            <w:sz w:val="24"/>
            <w:szCs w:val="24"/>
            <w:lang w:val="en-US"/>
          </w:rPr>
          <w:t>trud</w:t>
        </w:r>
        <w:r w:rsidRPr="00974C0B">
          <w:rPr>
            <w:rStyle w:val="af5"/>
            <w:sz w:val="24"/>
            <w:szCs w:val="24"/>
          </w:rPr>
          <w:t>-</w:t>
        </w:r>
        <w:r w:rsidRPr="00974C0B">
          <w:rPr>
            <w:rStyle w:val="af5"/>
            <w:sz w:val="24"/>
            <w:szCs w:val="24"/>
            <w:lang w:val="en-US"/>
          </w:rPr>
          <w:t>consulting</w:t>
        </w:r>
        <w:r w:rsidRPr="00974C0B">
          <w:rPr>
            <w:rStyle w:val="af5"/>
            <w:sz w:val="24"/>
            <w:szCs w:val="24"/>
          </w:rPr>
          <w:t>.</w:t>
        </w:r>
        <w:proofErr w:type="spellStart"/>
        <w:r w:rsidRPr="00974C0B">
          <w:rPr>
            <w:rStyle w:val="af5"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  <w:r w:rsidRPr="00974C0B">
        <w:rPr>
          <w:sz w:val="24"/>
          <w:szCs w:val="24"/>
        </w:rPr>
        <w:t>, мы вышлем Вам коммерческое предложение.</w:t>
      </w:r>
      <w:r w:rsidR="00A92BFB" w:rsidRPr="00974C0B">
        <w:rPr>
          <w:sz w:val="24"/>
          <w:szCs w:val="24"/>
        </w:rPr>
        <w:t xml:space="preserve"> Срок подготовки коммерческого предложения – 1-2 рабочих дня.</w:t>
      </w:r>
    </w:p>
    <w:p w:rsidR="00E10CB7" w:rsidRPr="00974C0B" w:rsidRDefault="00E10CB7" w:rsidP="00974C0B">
      <w:pPr>
        <w:spacing w:after="120"/>
        <w:rPr>
          <w:b/>
          <w:sz w:val="24"/>
          <w:szCs w:val="24"/>
        </w:rPr>
      </w:pPr>
      <w:r w:rsidRPr="00974C0B">
        <w:rPr>
          <w:b/>
          <w:sz w:val="24"/>
          <w:szCs w:val="24"/>
        </w:rPr>
        <w:t>С уважением</w:t>
      </w:r>
    </w:p>
    <w:p w:rsidR="00E10CB7" w:rsidRPr="00974C0B" w:rsidRDefault="00E10CB7" w:rsidP="00974C0B">
      <w:pPr>
        <w:spacing w:after="120"/>
        <w:rPr>
          <w:b/>
          <w:sz w:val="24"/>
          <w:szCs w:val="24"/>
        </w:rPr>
      </w:pPr>
      <w:r w:rsidRPr="00974C0B">
        <w:rPr>
          <w:b/>
          <w:sz w:val="24"/>
          <w:szCs w:val="24"/>
        </w:rPr>
        <w:t>Наталья Перова, генеральный директор ООО «Трудовой консалтинг»</w:t>
      </w:r>
    </w:p>
    <w:sectPr w:rsidR="00E10CB7" w:rsidRPr="00974C0B" w:rsidSect="00974C0B">
      <w:pgSz w:w="11906" w:h="16838"/>
      <w:pgMar w:top="567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FC"/>
    <w:rsid w:val="00241967"/>
    <w:rsid w:val="00284A67"/>
    <w:rsid w:val="002C6AD2"/>
    <w:rsid w:val="00514CF6"/>
    <w:rsid w:val="00546C07"/>
    <w:rsid w:val="00584707"/>
    <w:rsid w:val="00657B11"/>
    <w:rsid w:val="006C5AC9"/>
    <w:rsid w:val="006F2FFC"/>
    <w:rsid w:val="008F17E4"/>
    <w:rsid w:val="00946CB8"/>
    <w:rsid w:val="00974C0B"/>
    <w:rsid w:val="009A4D39"/>
    <w:rsid w:val="00A92BFB"/>
    <w:rsid w:val="00A937E7"/>
    <w:rsid w:val="00AD46E9"/>
    <w:rsid w:val="00E10CB7"/>
    <w:rsid w:val="00EF156B"/>
    <w:rsid w:val="00F946A9"/>
    <w:rsid w:val="00F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EF98"/>
  <w15:chartTrackingRefBased/>
  <w15:docId w15:val="{18E8B838-50EB-4284-9284-822383B3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A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946A9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6A9"/>
    <w:pPr>
      <w:keepNext/>
      <w:suppressAutoHyphens/>
      <w:spacing w:before="240" w:after="60" w:line="240" w:lineRule="auto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6A9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6A9"/>
    <w:pPr>
      <w:keepNext/>
      <w:suppressAutoHyphens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6A9"/>
    <w:pPr>
      <w:suppressAutoHyphens/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6A9"/>
    <w:pPr>
      <w:suppressAutoHyphens/>
      <w:spacing w:before="240" w:after="60" w:line="240" w:lineRule="auto"/>
      <w:outlineLvl w:val="5"/>
    </w:pPr>
    <w:rPr>
      <w:rFonts w:eastAsiaTheme="minorEastAsia"/>
      <w:b/>
      <w:bCs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6A9"/>
    <w:pPr>
      <w:suppressAutoHyphens/>
      <w:spacing w:before="240" w:after="60" w:line="240" w:lineRule="auto"/>
      <w:outlineLvl w:val="6"/>
    </w:pPr>
    <w:rPr>
      <w:rFonts w:eastAsiaTheme="minorEastAsia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6A9"/>
    <w:pPr>
      <w:suppressAutoHyphens/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6A9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A9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946A9"/>
    <w:rPr>
      <w:rFonts w:eastAsiaTheme="majorEastAsia" w:cstheme="majorBidi"/>
      <w:b/>
      <w:bCs/>
      <w:sz w:val="22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F946A9"/>
    <w:rPr>
      <w:rFonts w:ascii="Calibri Light" w:eastAsiaTheme="majorEastAsia" w:hAnsi="Calibri Light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946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946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946A9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946A9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F946A9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F946A9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F946A9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4">
    <w:name w:val="caption"/>
    <w:basedOn w:val="a"/>
    <w:next w:val="a"/>
    <w:uiPriority w:val="35"/>
    <w:semiHidden/>
    <w:unhideWhenUsed/>
    <w:qFormat/>
    <w:rsid w:val="00F946A9"/>
    <w:pPr>
      <w:suppressAutoHyphens/>
      <w:spacing w:after="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F946A9"/>
    <w:pPr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6">
    <w:name w:val="Заголовок Знак"/>
    <w:basedOn w:val="a0"/>
    <w:link w:val="a5"/>
    <w:uiPriority w:val="10"/>
    <w:rsid w:val="00F946A9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F946A9"/>
    <w:pPr>
      <w:suppressAutoHyphens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uiPriority w:val="11"/>
    <w:rsid w:val="00F946A9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9">
    <w:name w:val="Strong"/>
    <w:basedOn w:val="a0"/>
    <w:uiPriority w:val="22"/>
    <w:qFormat/>
    <w:rsid w:val="00F946A9"/>
    <w:rPr>
      <w:b/>
      <w:bCs/>
    </w:rPr>
  </w:style>
  <w:style w:type="character" w:styleId="aa">
    <w:name w:val="Emphasis"/>
    <w:basedOn w:val="a0"/>
    <w:uiPriority w:val="20"/>
    <w:qFormat/>
    <w:rsid w:val="00F946A9"/>
    <w:rPr>
      <w:i/>
      <w:iCs/>
    </w:rPr>
  </w:style>
  <w:style w:type="paragraph" w:styleId="ab">
    <w:name w:val="List Paragraph"/>
    <w:basedOn w:val="a"/>
    <w:uiPriority w:val="34"/>
    <w:qFormat/>
    <w:rsid w:val="00F946A9"/>
    <w:pPr>
      <w:spacing w:after="0" w:line="240" w:lineRule="auto"/>
      <w:ind w:left="720"/>
    </w:pPr>
    <w:rPr>
      <w:rFonts w:ascii="Calibri" w:hAnsi="Calibri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946A9"/>
    <w:pPr>
      <w:suppressAutoHyphens/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 w:themeColor="text1" w:themeTint="BF"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F946A9"/>
    <w:rPr>
      <w:rFonts w:eastAsiaTheme="minorHAnsi" w:cstheme="minorBidi"/>
      <w:i/>
      <w:iCs/>
      <w:color w:val="404040" w:themeColor="text1" w:themeTint="BF"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F946A9"/>
    <w:pPr>
      <w:pBdr>
        <w:top w:val="single" w:sz="4" w:space="10" w:color="5B9BD5" w:themeColor="accent1"/>
        <w:bottom w:val="single" w:sz="4" w:space="10" w:color="5B9BD5" w:themeColor="accent1"/>
      </w:pBdr>
      <w:suppressAutoHyphens/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5B9BD5" w:themeColor="accent1"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F946A9"/>
    <w:rPr>
      <w:rFonts w:eastAsiaTheme="minorHAnsi" w:cstheme="minorBidi"/>
      <w:i/>
      <w:iCs/>
      <w:color w:val="5B9BD5" w:themeColor="accent1"/>
      <w:sz w:val="24"/>
      <w:szCs w:val="24"/>
      <w:lang w:eastAsia="ar-SA"/>
    </w:rPr>
  </w:style>
  <w:style w:type="character" w:styleId="ae">
    <w:name w:val="Subtle Emphasis"/>
    <w:basedOn w:val="a0"/>
    <w:uiPriority w:val="19"/>
    <w:qFormat/>
    <w:rsid w:val="00F946A9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F946A9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F946A9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qFormat/>
    <w:rsid w:val="00F946A9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F946A9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46A9"/>
    <w:pPr>
      <w:tabs>
        <w:tab w:val="clear" w:pos="0"/>
      </w:tabs>
      <w:spacing w:before="240" w:after="60"/>
      <w:jc w:val="left"/>
      <w:outlineLvl w:val="9"/>
    </w:pPr>
    <w:rPr>
      <w:rFonts w:asciiTheme="majorHAnsi" w:hAnsiTheme="majorHAnsi"/>
      <w:kern w:val="32"/>
      <w:sz w:val="32"/>
      <w:szCs w:val="32"/>
    </w:rPr>
  </w:style>
  <w:style w:type="table" w:styleId="af4">
    <w:name w:val="Table Grid"/>
    <w:basedOn w:val="a1"/>
    <w:uiPriority w:val="39"/>
    <w:rsid w:val="00EF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E10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@trud-consultin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Enyutina</dc:creator>
  <cp:keywords/>
  <dc:description/>
  <cp:lastModifiedBy>Galina Enyutina</cp:lastModifiedBy>
  <cp:revision>13</cp:revision>
  <dcterms:created xsi:type="dcterms:W3CDTF">2021-01-04T18:53:00Z</dcterms:created>
  <dcterms:modified xsi:type="dcterms:W3CDTF">2021-01-04T19:57:00Z</dcterms:modified>
</cp:coreProperties>
</file>